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 o:targetscreensize="1024,768">
      <v:fill color2="#f7caac [1301]" angle="-135" focus="100%" type="gradient"/>
    </v:background>
  </w:background>
  <w:body>
    <w:p w:rsidR="00236F12" w:rsidRDefault="001B2032" w:rsidP="00B62E98">
      <w:pPr>
        <w:jc w:val="center"/>
        <w:rPr>
          <w:rFonts w:ascii="Cambria" w:hAnsi="Cambria"/>
          <w:b/>
          <w:sz w:val="32"/>
          <w:szCs w:val="32"/>
        </w:rPr>
      </w:pPr>
      <w:r w:rsidRPr="00E57176">
        <w:rPr>
          <w:rFonts w:ascii="Cambria" w:hAnsi="Cambri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49F8351" wp14:editId="067D8AD4">
            <wp:simplePos x="0" y="0"/>
            <wp:positionH relativeFrom="column">
              <wp:posOffset>8639175</wp:posOffset>
            </wp:positionH>
            <wp:positionV relativeFrom="paragraph">
              <wp:posOffset>297815</wp:posOffset>
            </wp:positionV>
            <wp:extent cx="1340689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068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032" w:rsidRDefault="00CA5BD3" w:rsidP="00CA5BD3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</w:t>
      </w:r>
      <w:r w:rsidR="00B62E98" w:rsidRPr="00B62E98">
        <w:rPr>
          <w:rFonts w:ascii="Cambria" w:hAnsi="Cambria"/>
          <w:b/>
          <w:sz w:val="32"/>
          <w:szCs w:val="32"/>
        </w:rPr>
        <w:t xml:space="preserve">Организации и адреса реализации образовательных программ </w:t>
      </w:r>
    </w:p>
    <w:p w:rsidR="00B62E98" w:rsidRDefault="00CA5BD3" w:rsidP="00CA5BD3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</w:t>
      </w:r>
      <w:r w:rsidR="00B62E98" w:rsidRPr="00B62E98">
        <w:rPr>
          <w:rFonts w:ascii="Cambria" w:hAnsi="Cambria"/>
          <w:b/>
          <w:sz w:val="32"/>
          <w:szCs w:val="32"/>
        </w:rPr>
        <w:t xml:space="preserve">МАУ ДО ДЮСШ №2 ТМР </w:t>
      </w:r>
    </w:p>
    <w:p w:rsidR="00CE687B" w:rsidRDefault="00CA5BD3" w:rsidP="00CA5BD3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</w:t>
      </w:r>
      <w:bookmarkStart w:id="0" w:name="_GoBack"/>
      <w:bookmarkEnd w:id="0"/>
      <w:r w:rsidR="00A13AE7">
        <w:rPr>
          <w:rFonts w:ascii="Cambria" w:hAnsi="Cambria"/>
          <w:b/>
          <w:sz w:val="32"/>
          <w:szCs w:val="32"/>
        </w:rPr>
        <w:t>в 2022-2023 учебном</w:t>
      </w:r>
      <w:r w:rsidR="00B62E98" w:rsidRPr="00B62E98">
        <w:rPr>
          <w:rFonts w:ascii="Cambria" w:hAnsi="Cambria"/>
          <w:b/>
          <w:sz w:val="32"/>
          <w:szCs w:val="32"/>
        </w:rPr>
        <w:t xml:space="preserve"> год</w:t>
      </w:r>
      <w:r w:rsidR="00A13AE7">
        <w:rPr>
          <w:rFonts w:ascii="Cambria" w:hAnsi="Cambria"/>
          <w:b/>
          <w:sz w:val="32"/>
          <w:szCs w:val="32"/>
        </w:rPr>
        <w:t>у</w:t>
      </w: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4248"/>
        <w:gridCol w:w="8788"/>
        <w:gridCol w:w="2693"/>
      </w:tblGrid>
      <w:tr w:rsidR="00B62E98" w:rsidRPr="006B65D5" w:rsidTr="001436AB">
        <w:tc>
          <w:tcPr>
            <w:tcW w:w="4248" w:type="dxa"/>
          </w:tcPr>
          <w:p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Организация, адрес реализации программы</w:t>
            </w:r>
          </w:p>
        </w:tc>
        <w:tc>
          <w:tcPr>
            <w:tcW w:w="8788" w:type="dxa"/>
          </w:tcPr>
          <w:p w:rsidR="00B62E98" w:rsidRPr="006B65D5" w:rsidRDefault="00B62E98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693" w:type="dxa"/>
          </w:tcPr>
          <w:p w:rsidR="00B62E98" w:rsidRPr="006B65D5" w:rsidRDefault="00236F12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</w:t>
            </w:r>
            <w:r w:rsidR="00B62E98" w:rsidRPr="006B65D5">
              <w:rPr>
                <w:rFonts w:ascii="Cambria" w:hAnsi="Cambria"/>
                <w:b/>
                <w:sz w:val="24"/>
                <w:szCs w:val="24"/>
              </w:rPr>
              <w:t>иды спорта</w:t>
            </w:r>
          </w:p>
        </w:tc>
      </w:tr>
      <w:tr w:rsidR="00B62E98" w:rsidRPr="006B65D5" w:rsidTr="001436AB">
        <w:tc>
          <w:tcPr>
            <w:tcW w:w="4248" w:type="dxa"/>
          </w:tcPr>
          <w:p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ДЮСШ №2 ТМР</w:t>
            </w:r>
            <w:r w:rsidR="00A13AE7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(спортивный комплекс)</w:t>
            </w:r>
          </w:p>
          <w:p w:rsidR="00B62E98" w:rsidRPr="006B65D5" w:rsidRDefault="00B62E98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 w:rsidR="00A13AE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Ломоносова, 2Б</w:t>
            </w:r>
          </w:p>
        </w:tc>
        <w:tc>
          <w:tcPr>
            <w:tcW w:w="8788" w:type="dxa"/>
          </w:tcPr>
          <w:p w:rsidR="00B62E98" w:rsidRPr="006B65D5" w:rsidRDefault="00B62E98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1436AB" w:rsidRDefault="00B62E98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 w:rsidR="001436AB">
              <w:rPr>
                <w:rFonts w:ascii="Cambria" w:hAnsi="Cambria"/>
                <w:sz w:val="24"/>
                <w:szCs w:val="24"/>
              </w:rPr>
              <w:t xml:space="preserve">; </w:t>
            </w:r>
          </w:p>
          <w:p w:rsidR="00B62E98" w:rsidRPr="006B65D5" w:rsidRDefault="001436AB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  <w:tc>
          <w:tcPr>
            <w:tcW w:w="2693" w:type="dxa"/>
          </w:tcPr>
          <w:p w:rsidR="00236F12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баскетбол, </w:t>
            </w:r>
          </w:p>
          <w:p w:rsidR="00B62E98" w:rsidRPr="006B65D5" w:rsidRDefault="00B62E98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волейбол, греко-римская борьба, </w:t>
            </w:r>
            <w:r w:rsidR="00A13AE7">
              <w:rPr>
                <w:rFonts w:ascii="Cambria" w:hAnsi="Cambria"/>
                <w:sz w:val="24"/>
                <w:szCs w:val="24"/>
              </w:rPr>
              <w:t xml:space="preserve">самбо, </w:t>
            </w:r>
            <w:r w:rsidRPr="006B65D5">
              <w:rPr>
                <w:rFonts w:ascii="Cambria" w:hAnsi="Cambria"/>
                <w:sz w:val="24"/>
                <w:szCs w:val="24"/>
              </w:rPr>
              <w:t>футбол</w:t>
            </w:r>
            <w:r w:rsidR="001436AB">
              <w:rPr>
                <w:rFonts w:ascii="Cambria" w:hAnsi="Cambria"/>
                <w:sz w:val="24"/>
                <w:szCs w:val="24"/>
              </w:rPr>
              <w:t>, художественная гимнастика</w:t>
            </w:r>
          </w:p>
        </w:tc>
      </w:tr>
      <w:tr w:rsidR="006B65D5" w:rsidRPr="006B65D5" w:rsidTr="001436AB">
        <w:tc>
          <w:tcPr>
            <w:tcW w:w="424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ДЮСШ №2 ТМР</w:t>
            </w:r>
            <w:r w:rsidR="00A13AE7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(тренажерный зал)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 w:rsidR="00A13AE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3А</w:t>
            </w:r>
          </w:p>
        </w:tc>
        <w:tc>
          <w:tcPr>
            <w:tcW w:w="8788" w:type="dxa"/>
          </w:tcPr>
          <w:p w:rsidR="001436AB" w:rsidRPr="006B65D5" w:rsidRDefault="001436AB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1436AB" w:rsidRPr="006B65D5" w:rsidRDefault="006B65D5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 w:rsidR="001436AB">
              <w:rPr>
                <w:rFonts w:ascii="Cambria" w:hAnsi="Cambria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арм</w:t>
            </w:r>
            <w:r w:rsidR="00A13AE7">
              <w:rPr>
                <w:rFonts w:ascii="Cambria" w:hAnsi="Cambria"/>
                <w:sz w:val="24"/>
                <w:szCs w:val="24"/>
              </w:rPr>
              <w:t>рестлинг</w:t>
            </w:r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греко-римская борьба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ДЮСШ №2 ТМР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         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  (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крытый ледовый каток)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</w:t>
            </w:r>
            <w:r>
              <w:rPr>
                <w:rFonts w:ascii="Cambria" w:hAnsi="Cambria"/>
                <w:sz w:val="24"/>
                <w:szCs w:val="24"/>
              </w:rPr>
              <w:t xml:space="preserve"> Винзили, ул. 60 лет Октября, 15 Б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A13AE7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  <w:tc>
          <w:tcPr>
            <w:tcW w:w="2693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фигурное катание, </w:t>
            </w:r>
            <w:r w:rsidRPr="006B65D5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МАОУ Богандинская СОШ №1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ул.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5Б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A13AE7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  <w:tc>
          <w:tcPr>
            <w:tcW w:w="2693" w:type="dxa"/>
          </w:tcPr>
          <w:p w:rsidR="00A13AE7" w:rsidRPr="006B65D5" w:rsidRDefault="00C050AC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баскетбол, </w:t>
            </w:r>
            <w:r w:rsidR="00A13AE7" w:rsidRPr="006B65D5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МАОУ Богандинская СОШ №2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р.п.  Богандинский, пер.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Садовый, 1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93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гиревой спорт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A13AE7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Филиал </w:t>
            </w:r>
            <w:r w:rsidRPr="00A13AE7">
              <w:rPr>
                <w:rFonts w:ascii="Cambria" w:hAnsi="Cambria"/>
                <w:b/>
                <w:sz w:val="24"/>
                <w:szCs w:val="24"/>
                <w:u w:val="single"/>
              </w:rPr>
              <w:t>МАОУ Богандинская СОШ №1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«Княжевская СОШ»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с. Княжево, ул. Берегового, 15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A13AE7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  <w:p w:rsidR="00C050AC" w:rsidRPr="006B65D5" w:rsidRDefault="00C050AC" w:rsidP="001B203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велоспорт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 xml:space="preserve">МАУ ЦФСР ТМР «Юность» 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п.  Винзили, ул. Мичурина, 3а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93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баскетбол, футбол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236F12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МАОУ Винзилинская СОШ им.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Ковальчука</w:t>
            </w:r>
          </w:p>
          <w:p w:rsidR="00A13AE7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п.  Винзили, 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ул.</w:t>
            </w:r>
            <w:r w:rsidR="00C050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Комсомольская, 1а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93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баскетбол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236F12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Филиал 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>МАОУ Червишевской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Онохинская</w:t>
            </w:r>
            <w:proofErr w:type="spellEnd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</w:t>
            </w:r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>»</w:t>
            </w:r>
          </w:p>
          <w:p w:rsidR="00A13AE7" w:rsidRPr="006B65D5" w:rsidRDefault="00A13AE7" w:rsidP="00C050A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с.Онохино</w:t>
            </w:r>
            <w:proofErr w:type="spellEnd"/>
            <w:proofErr w:type="gramStart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C050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ул.</w:t>
            </w:r>
            <w:proofErr w:type="gramEnd"/>
            <w:r w:rsidR="00C050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Центральная, 27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</w:t>
            </w:r>
            <w:r w:rsidR="00C050AC">
              <w:rPr>
                <w:rFonts w:ascii="Cambria" w:hAnsi="Cambria"/>
                <w:sz w:val="24"/>
                <w:szCs w:val="24"/>
              </w:rPr>
              <w:t>турно-спортивной направленности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236F12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Филиал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«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МАОУ Червишевская СОШ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»</w:t>
            </w: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050AC">
              <w:rPr>
                <w:rFonts w:ascii="Cambria" w:hAnsi="Cambria"/>
                <w:b/>
                <w:sz w:val="24"/>
                <w:szCs w:val="24"/>
                <w:u w:val="single"/>
              </w:rPr>
              <w:t>Акияровская</w:t>
            </w:r>
            <w:proofErr w:type="spellEnd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</w:t>
            </w:r>
          </w:p>
          <w:p w:rsidR="00A13AE7" w:rsidRPr="00236F12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</w:p>
        </w:tc>
        <w:tc>
          <w:tcPr>
            <w:tcW w:w="8788" w:type="dxa"/>
          </w:tcPr>
          <w:p w:rsidR="00C050AC" w:rsidRDefault="00C050AC" w:rsidP="00C050A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E7" w:rsidRPr="006B65D5" w:rsidRDefault="00C050AC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футбол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236F12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с.Червишево, ул. </w:t>
            </w:r>
            <w:r>
              <w:rPr>
                <w:rFonts w:ascii="Cambria" w:hAnsi="Cambria"/>
                <w:sz w:val="24"/>
                <w:szCs w:val="24"/>
              </w:rPr>
              <w:t>Трактовая, 26 стр. 1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A13AE7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  <w:tc>
          <w:tcPr>
            <w:tcW w:w="2693" w:type="dxa"/>
          </w:tcPr>
          <w:p w:rsidR="00A13AE7" w:rsidRPr="006B65D5" w:rsidRDefault="00A13AE7" w:rsidP="00C050A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велоспорт, триатлон, </w:t>
            </w:r>
            <w:r>
              <w:rPr>
                <w:rFonts w:ascii="Cambria" w:hAnsi="Cambria"/>
                <w:sz w:val="24"/>
                <w:szCs w:val="24"/>
              </w:rPr>
              <w:t>художественная гимнастика</w:t>
            </w:r>
          </w:p>
        </w:tc>
      </w:tr>
      <w:tr w:rsidR="00A13AE7" w:rsidRPr="006B65D5" w:rsidTr="001436AB">
        <w:tc>
          <w:tcPr>
            <w:tcW w:w="4248" w:type="dxa"/>
          </w:tcPr>
          <w:p w:rsidR="00A13AE7" w:rsidRPr="00236F12" w:rsidRDefault="00A13AE7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(хоккейный корт)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с.Онохино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ул. Центральная, 30</w:t>
            </w:r>
          </w:p>
        </w:tc>
        <w:tc>
          <w:tcPr>
            <w:tcW w:w="8788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E7" w:rsidRPr="006B65D5" w:rsidRDefault="00A13AE7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C050AC" w:rsidRPr="006B65D5" w:rsidTr="001436AB">
        <w:tc>
          <w:tcPr>
            <w:tcW w:w="4248" w:type="dxa"/>
          </w:tcPr>
          <w:p w:rsidR="00C050AC" w:rsidRDefault="00C050AC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МАУ ЦФСР «Лидер» ТМР (хоккейный корт)</w:t>
            </w:r>
          </w:p>
          <w:p w:rsidR="00C050AC" w:rsidRPr="00236F12" w:rsidRDefault="00C050AC" w:rsidP="00A13AE7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</w:t>
            </w:r>
            <w:r>
              <w:rPr>
                <w:rFonts w:ascii="Cambria" w:hAnsi="Cambria"/>
                <w:sz w:val="24"/>
                <w:szCs w:val="24"/>
              </w:rPr>
              <w:t xml:space="preserve"> с. Каскара, ул. Ленина, 7 А </w:t>
            </w:r>
          </w:p>
        </w:tc>
        <w:tc>
          <w:tcPr>
            <w:tcW w:w="8788" w:type="dxa"/>
          </w:tcPr>
          <w:p w:rsidR="00C050AC" w:rsidRPr="006B65D5" w:rsidRDefault="00C050AC" w:rsidP="00C050A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</w:t>
            </w:r>
            <w:r>
              <w:rPr>
                <w:rFonts w:ascii="Cambria" w:hAnsi="Cambria"/>
                <w:sz w:val="24"/>
                <w:szCs w:val="24"/>
              </w:rPr>
              <w:t>турно-спортивной направленности</w:t>
            </w:r>
          </w:p>
          <w:p w:rsidR="00C050AC" w:rsidRPr="006B65D5" w:rsidRDefault="00C050AC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0AC" w:rsidRPr="006B65D5" w:rsidRDefault="00C050AC" w:rsidP="00A13A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</w:tbl>
    <w:p w:rsidR="00B62E98" w:rsidRPr="00B62E98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</w:p>
    <w:sectPr w:rsidR="00B62E98" w:rsidRPr="00B62E98" w:rsidSect="00E11358">
      <w:pgSz w:w="16838" w:h="11906" w:orient="landscape"/>
      <w:pgMar w:top="0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CD"/>
    <w:rsid w:val="001436AB"/>
    <w:rsid w:val="001B2032"/>
    <w:rsid w:val="00223606"/>
    <w:rsid w:val="00236F12"/>
    <w:rsid w:val="00413AA9"/>
    <w:rsid w:val="006B65D5"/>
    <w:rsid w:val="006C1465"/>
    <w:rsid w:val="008F31EB"/>
    <w:rsid w:val="00A13AE7"/>
    <w:rsid w:val="00A30DCD"/>
    <w:rsid w:val="00AC7519"/>
    <w:rsid w:val="00B62E98"/>
    <w:rsid w:val="00BF3096"/>
    <w:rsid w:val="00C050AC"/>
    <w:rsid w:val="00CA5BD3"/>
    <w:rsid w:val="00E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E6DB-EDDE-4DE5-A0AE-6D2C1CDA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2021-03-22T08:26:00Z</dcterms:created>
  <dcterms:modified xsi:type="dcterms:W3CDTF">2022-09-15T06:03:00Z</dcterms:modified>
</cp:coreProperties>
</file>