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>
    <v:background id="_x0000_s1025" o:bwmode="white" fillcolor="#c5e0b3 [1305]" o:targetscreensize="1024,768">
      <v:fill color2="#538135 [2409]" focus="100%" type="gradient"/>
    </v:background>
  </w:background>
  <w:body>
    <w:p w:rsidR="00CE687B" w:rsidRDefault="00FE5945"/>
    <w:p w:rsidR="00B44235" w:rsidRDefault="00B44235" w:rsidP="00B44235">
      <w:pPr>
        <w:jc w:val="center"/>
        <w:rPr>
          <w:rFonts w:ascii="Cambria" w:hAnsi="Cambria"/>
          <w:b/>
          <w:sz w:val="32"/>
          <w:szCs w:val="32"/>
        </w:rPr>
      </w:pPr>
      <w:r w:rsidRPr="00B44235">
        <w:rPr>
          <w:rFonts w:ascii="Cambria" w:hAnsi="Cambria"/>
          <w:b/>
          <w:sz w:val="32"/>
          <w:szCs w:val="32"/>
        </w:rPr>
        <w:t xml:space="preserve">Информация о численности обучающихся МАУ ДО ДЮСШ №2 ТМР </w:t>
      </w:r>
    </w:p>
    <w:p w:rsidR="00B44235" w:rsidRDefault="00FE5945" w:rsidP="00B44235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в 2021-2022</w:t>
      </w:r>
      <w:r w:rsidR="00B44235" w:rsidRPr="00B44235">
        <w:rPr>
          <w:rFonts w:ascii="Cambria" w:hAnsi="Cambria"/>
          <w:b/>
          <w:sz w:val="32"/>
          <w:szCs w:val="32"/>
        </w:rPr>
        <w:t xml:space="preserve"> учебном году</w:t>
      </w:r>
    </w:p>
    <w:p w:rsidR="00B44235" w:rsidRDefault="00B44235" w:rsidP="00B44235">
      <w:pPr>
        <w:jc w:val="center"/>
        <w:rPr>
          <w:rFonts w:ascii="Cambria" w:hAnsi="Cambr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9"/>
        <w:gridCol w:w="3467"/>
        <w:gridCol w:w="3535"/>
        <w:gridCol w:w="2629"/>
        <w:gridCol w:w="2825"/>
      </w:tblGrid>
      <w:tr w:rsidR="00FE5945" w:rsidRPr="00B44235" w:rsidTr="00FE5945">
        <w:tc>
          <w:tcPr>
            <w:tcW w:w="3269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467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44235">
              <w:rPr>
                <w:rFonts w:ascii="Cambria" w:hAnsi="Cambria"/>
                <w:b/>
                <w:sz w:val="28"/>
                <w:szCs w:val="28"/>
              </w:rPr>
              <w:t>Дополнительные общеобразовательные общеразвивающие программы</w:t>
            </w:r>
          </w:p>
        </w:tc>
        <w:tc>
          <w:tcPr>
            <w:tcW w:w="3535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B44235">
              <w:rPr>
                <w:rFonts w:ascii="Cambria" w:hAnsi="Cambria"/>
                <w:b/>
                <w:sz w:val="28"/>
                <w:szCs w:val="28"/>
              </w:rPr>
              <w:t>Дополнительные предпрофессиональные программы</w:t>
            </w:r>
          </w:p>
        </w:tc>
        <w:tc>
          <w:tcPr>
            <w:tcW w:w="2629" w:type="dxa"/>
          </w:tcPr>
          <w:p w:rsidR="00FE594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Программы спортивной подготовки</w:t>
            </w:r>
          </w:p>
        </w:tc>
        <w:tc>
          <w:tcPr>
            <w:tcW w:w="2825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Всего</w:t>
            </w:r>
          </w:p>
        </w:tc>
      </w:tr>
      <w:tr w:rsidR="00FE5945" w:rsidRPr="00B44235" w:rsidTr="00FE5945">
        <w:tc>
          <w:tcPr>
            <w:tcW w:w="3269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44235">
              <w:rPr>
                <w:rFonts w:ascii="Cambria" w:hAnsi="Cambria"/>
                <w:sz w:val="28"/>
                <w:szCs w:val="28"/>
              </w:rPr>
              <w:t>Общая численность обучающихся</w:t>
            </w:r>
          </w:p>
        </w:tc>
        <w:tc>
          <w:tcPr>
            <w:tcW w:w="3467" w:type="dxa"/>
            <w:vMerge w:val="restart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660</w:t>
            </w:r>
          </w:p>
        </w:tc>
        <w:tc>
          <w:tcPr>
            <w:tcW w:w="3535" w:type="dxa"/>
            <w:vMerge w:val="restart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sz w:val="28"/>
                <w:szCs w:val="28"/>
              </w:rPr>
              <w:t>139</w:t>
            </w:r>
          </w:p>
        </w:tc>
        <w:tc>
          <w:tcPr>
            <w:tcW w:w="2629" w:type="dxa"/>
            <w:vMerge w:val="restart"/>
            <w:vAlign w:val="center"/>
          </w:tcPr>
          <w:p w:rsidR="00FE5945" w:rsidRDefault="00FE5945" w:rsidP="00FE594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74</w:t>
            </w:r>
          </w:p>
        </w:tc>
        <w:tc>
          <w:tcPr>
            <w:tcW w:w="2825" w:type="dxa"/>
            <w:vMerge w:val="restart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873</w:t>
            </w:r>
          </w:p>
        </w:tc>
      </w:tr>
      <w:tr w:rsidR="00FE5945" w:rsidRPr="00B44235" w:rsidTr="00FE5945">
        <w:tc>
          <w:tcPr>
            <w:tcW w:w="3269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44235">
              <w:rPr>
                <w:rFonts w:ascii="Cambria" w:hAnsi="Cambria"/>
                <w:sz w:val="28"/>
                <w:szCs w:val="28"/>
              </w:rPr>
              <w:t>Из них:</w:t>
            </w:r>
          </w:p>
        </w:tc>
        <w:tc>
          <w:tcPr>
            <w:tcW w:w="3467" w:type="dxa"/>
            <w:vMerge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535" w:type="dxa"/>
            <w:vMerge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29" w:type="dxa"/>
            <w:vMerge/>
            <w:vAlign w:val="center"/>
          </w:tcPr>
          <w:p w:rsidR="00FE5945" w:rsidRPr="00B44235" w:rsidRDefault="00FE5945" w:rsidP="00FE594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25" w:type="dxa"/>
            <w:vMerge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E5945" w:rsidRPr="00B44235" w:rsidTr="00FE5945">
        <w:tc>
          <w:tcPr>
            <w:tcW w:w="3269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44235">
              <w:rPr>
                <w:rFonts w:ascii="Cambria" w:hAnsi="Cambria"/>
                <w:sz w:val="28"/>
                <w:szCs w:val="28"/>
              </w:rPr>
              <w:t>- за счет бюджетных ассигнований федерального бюджета;</w:t>
            </w:r>
          </w:p>
        </w:tc>
        <w:tc>
          <w:tcPr>
            <w:tcW w:w="3467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660</w:t>
            </w:r>
          </w:p>
        </w:tc>
        <w:tc>
          <w:tcPr>
            <w:tcW w:w="3535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139</w:t>
            </w:r>
          </w:p>
        </w:tc>
        <w:tc>
          <w:tcPr>
            <w:tcW w:w="2629" w:type="dxa"/>
            <w:vAlign w:val="center"/>
          </w:tcPr>
          <w:p w:rsidR="00FE5945" w:rsidRDefault="00FE5945" w:rsidP="00FE594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74</w:t>
            </w:r>
          </w:p>
        </w:tc>
        <w:tc>
          <w:tcPr>
            <w:tcW w:w="2825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873</w:t>
            </w:r>
          </w:p>
        </w:tc>
      </w:tr>
      <w:tr w:rsidR="00FE5945" w:rsidRPr="00B44235" w:rsidTr="00FE5945">
        <w:tc>
          <w:tcPr>
            <w:tcW w:w="3269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44235">
              <w:rPr>
                <w:rFonts w:ascii="Cambria" w:hAnsi="Cambria"/>
                <w:sz w:val="28"/>
                <w:szCs w:val="28"/>
              </w:rPr>
              <w:t>- за счет бюджетных ассигнований бюджета субъектов РФ;</w:t>
            </w:r>
          </w:p>
        </w:tc>
        <w:tc>
          <w:tcPr>
            <w:tcW w:w="3467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</w:t>
            </w:r>
          </w:p>
        </w:tc>
        <w:tc>
          <w:tcPr>
            <w:tcW w:w="3535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</w:t>
            </w:r>
          </w:p>
        </w:tc>
        <w:tc>
          <w:tcPr>
            <w:tcW w:w="2629" w:type="dxa"/>
            <w:vAlign w:val="center"/>
          </w:tcPr>
          <w:p w:rsidR="00FE5945" w:rsidRDefault="00FE5945" w:rsidP="00FE594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</w:t>
            </w:r>
          </w:p>
        </w:tc>
        <w:tc>
          <w:tcPr>
            <w:tcW w:w="2825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</w:t>
            </w:r>
          </w:p>
        </w:tc>
      </w:tr>
      <w:tr w:rsidR="00FE5945" w:rsidRPr="00B44235" w:rsidTr="00FE5945">
        <w:tc>
          <w:tcPr>
            <w:tcW w:w="3269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44235">
              <w:rPr>
                <w:rFonts w:ascii="Cambria" w:hAnsi="Cambria"/>
                <w:sz w:val="28"/>
                <w:szCs w:val="28"/>
              </w:rPr>
              <w:t>- за счет бюджетных ассигнований местного бюджета;</w:t>
            </w:r>
          </w:p>
        </w:tc>
        <w:tc>
          <w:tcPr>
            <w:tcW w:w="3467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</w:t>
            </w:r>
          </w:p>
        </w:tc>
        <w:tc>
          <w:tcPr>
            <w:tcW w:w="3535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</w:t>
            </w:r>
          </w:p>
        </w:tc>
        <w:tc>
          <w:tcPr>
            <w:tcW w:w="2629" w:type="dxa"/>
            <w:vAlign w:val="center"/>
          </w:tcPr>
          <w:p w:rsidR="00FE5945" w:rsidRDefault="00FE5945" w:rsidP="00FE594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</w:t>
            </w:r>
          </w:p>
        </w:tc>
        <w:tc>
          <w:tcPr>
            <w:tcW w:w="2825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</w:t>
            </w:r>
          </w:p>
        </w:tc>
      </w:tr>
      <w:tr w:rsidR="00FE5945" w:rsidRPr="00B44235" w:rsidTr="00FE5945">
        <w:tc>
          <w:tcPr>
            <w:tcW w:w="3269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44235">
              <w:rPr>
                <w:rFonts w:ascii="Cambria" w:hAnsi="Cambria"/>
                <w:sz w:val="28"/>
                <w:szCs w:val="28"/>
              </w:rPr>
              <w:t>- за счет средств физических или юридических лиц;</w:t>
            </w:r>
          </w:p>
        </w:tc>
        <w:tc>
          <w:tcPr>
            <w:tcW w:w="3467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</w:t>
            </w:r>
          </w:p>
        </w:tc>
        <w:tc>
          <w:tcPr>
            <w:tcW w:w="3535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</w:t>
            </w:r>
          </w:p>
        </w:tc>
        <w:tc>
          <w:tcPr>
            <w:tcW w:w="2629" w:type="dxa"/>
            <w:vAlign w:val="center"/>
          </w:tcPr>
          <w:p w:rsidR="00FE5945" w:rsidRDefault="00FE5945" w:rsidP="00FE594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</w:t>
            </w:r>
          </w:p>
        </w:tc>
        <w:tc>
          <w:tcPr>
            <w:tcW w:w="2825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</w:t>
            </w:r>
          </w:p>
        </w:tc>
      </w:tr>
      <w:tr w:rsidR="00FE5945" w:rsidRPr="00B44235" w:rsidTr="00FE5945">
        <w:tc>
          <w:tcPr>
            <w:tcW w:w="3269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44235">
              <w:rPr>
                <w:rFonts w:ascii="Cambria" w:hAnsi="Cambria"/>
                <w:sz w:val="28"/>
                <w:szCs w:val="28"/>
              </w:rPr>
              <w:t>Из общего числа обучающихся:</w:t>
            </w:r>
          </w:p>
        </w:tc>
        <w:tc>
          <w:tcPr>
            <w:tcW w:w="3467" w:type="dxa"/>
            <w:vMerge w:val="restart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</w:t>
            </w:r>
          </w:p>
        </w:tc>
        <w:tc>
          <w:tcPr>
            <w:tcW w:w="3535" w:type="dxa"/>
            <w:vMerge w:val="restart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</w:t>
            </w:r>
          </w:p>
        </w:tc>
        <w:tc>
          <w:tcPr>
            <w:tcW w:w="2629" w:type="dxa"/>
            <w:vMerge w:val="restart"/>
            <w:vAlign w:val="center"/>
          </w:tcPr>
          <w:p w:rsidR="00FE5945" w:rsidRDefault="00FE5945" w:rsidP="00FE594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</w:t>
            </w:r>
          </w:p>
        </w:tc>
        <w:tc>
          <w:tcPr>
            <w:tcW w:w="2825" w:type="dxa"/>
            <w:vMerge w:val="restart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0</w:t>
            </w:r>
          </w:p>
        </w:tc>
      </w:tr>
      <w:tr w:rsidR="00FE5945" w:rsidRPr="00B44235" w:rsidTr="00FE5945">
        <w:tc>
          <w:tcPr>
            <w:tcW w:w="3269" w:type="dxa"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B44235">
              <w:rPr>
                <w:rFonts w:ascii="Cambria" w:hAnsi="Cambria"/>
                <w:sz w:val="28"/>
                <w:szCs w:val="28"/>
              </w:rPr>
              <w:t>-иностранные граждане</w:t>
            </w:r>
          </w:p>
        </w:tc>
        <w:tc>
          <w:tcPr>
            <w:tcW w:w="3467" w:type="dxa"/>
            <w:vMerge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3535" w:type="dxa"/>
            <w:vMerge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2825" w:type="dxa"/>
            <w:vMerge/>
            <w:vAlign w:val="center"/>
          </w:tcPr>
          <w:p w:rsidR="00FE5945" w:rsidRPr="00B44235" w:rsidRDefault="00FE5945" w:rsidP="00B44235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B44235" w:rsidRPr="00B44235" w:rsidRDefault="00B44235" w:rsidP="00B44235">
      <w:pPr>
        <w:jc w:val="center"/>
        <w:rPr>
          <w:rFonts w:ascii="Cambria" w:hAnsi="Cambria"/>
          <w:b/>
          <w:sz w:val="32"/>
          <w:szCs w:val="32"/>
        </w:rPr>
      </w:pPr>
    </w:p>
    <w:sectPr w:rsidR="00B44235" w:rsidRPr="00B44235" w:rsidSect="00B44235">
      <w:pgSz w:w="16838" w:h="11906" w:orient="landscape"/>
      <w:pgMar w:top="284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26"/>
    <w:rsid w:val="00136B26"/>
    <w:rsid w:val="008F31EB"/>
    <w:rsid w:val="00AC7519"/>
    <w:rsid w:val="00B44235"/>
    <w:rsid w:val="00C0373B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1F0E8-FDA0-4A05-8833-B8D83F48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2021-03-22T10:38:00Z</dcterms:created>
  <dcterms:modified xsi:type="dcterms:W3CDTF">2021-09-27T04:35:00Z</dcterms:modified>
</cp:coreProperties>
</file>