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i/>
          <w:iCs/>
          <w:color w:val="000000"/>
          <w:sz w:val="27"/>
          <w:szCs w:val="27"/>
        </w:rPr>
        <w:t>Организации, занимающиеся профилактикой асоциальных явлений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000000"/>
        </w:rPr>
        <w:t>Департамент по спорту и молодежной политике Тюменской области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</w:rPr>
        <w:t>г. Тюмень, ул. Первомайская 34/1, 2 этаж</w:t>
      </w:r>
      <w:bookmarkStart w:id="0" w:name="_GoBack"/>
      <w:bookmarkEnd w:id="0"/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</w:rPr>
        <w:t>тел. (3452) 69-03-61,69-06-54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</w:rPr>
        <w:t>            </w:t>
      </w:r>
      <w:r>
        <w:rPr>
          <w:rStyle w:val="a4"/>
          <w:color w:val="000000"/>
        </w:rPr>
        <w:t>Управление по спорту и молодежной политике Администрации Тюменского муниципального района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</w:rPr>
        <w:t xml:space="preserve">г. Тюмень ул. Московский тракт, 115,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418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</w:rPr>
        <w:t>тел. (3452)30-02-46, 28-88-26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000000"/>
        </w:rPr>
        <w:t>ГАУТО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000000"/>
        </w:rPr>
        <w:t> «Областной центр профилактики и реабилитации»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</w:rPr>
        <w:t xml:space="preserve">625509, Тюменская область, Тюменский район, 23 км. </w:t>
      </w:r>
      <w:proofErr w:type="spellStart"/>
      <w:r>
        <w:rPr>
          <w:color w:val="000000"/>
        </w:rPr>
        <w:t>Салаирского</w:t>
      </w:r>
      <w:proofErr w:type="spellEnd"/>
      <w:r>
        <w:rPr>
          <w:color w:val="000000"/>
        </w:rPr>
        <w:t xml:space="preserve"> тракта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</w:rPr>
        <w:t>тел. (3452) 45-18-80, 45-18-90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</w:rPr>
        <w:t>           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000000"/>
        </w:rPr>
        <w:t>Служба семейного консультирования по вопросам наркозависимости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</w:rPr>
        <w:t>г. Тюмень, ул. Грибоедова</w:t>
      </w:r>
      <w:r>
        <w:rPr>
          <w:color w:val="000000"/>
        </w:rPr>
        <w:t>, 13, корп.3, офис 4,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</w:rPr>
        <w:t>тел. (3452) 67-36-73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000000"/>
        </w:rPr>
        <w:t>УПРАВЛЕНИЕ ФЕДЕРАЛЬНОЙ СЛУЖБЫ РФ ПО КОНТРОЛЮ ЗА ОБОРОТОМ НАРКОТИКОВ ПО ТЮМЕНСКОЙ ОБЛАСТИ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</w:rPr>
        <w:t>г. Тюмень, ул. Малыгина, 54.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</w:rPr>
        <w:t>тел. (3452) 40-15-</w:t>
      </w:r>
      <w:r>
        <w:rPr>
          <w:color w:val="000000"/>
        </w:rPr>
        <w:t>94 Телефон</w:t>
      </w:r>
      <w:r>
        <w:rPr>
          <w:color w:val="000000"/>
        </w:rPr>
        <w:t> доверия.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000000"/>
        </w:rPr>
        <w:t>ГБУЗ ТО «Областной наркологический диспансер»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color w:val="000000"/>
        </w:rPr>
        <w:t>г.Тюмень</w:t>
      </w:r>
      <w:proofErr w:type="spellEnd"/>
      <w:r>
        <w:rPr>
          <w:color w:val="000000"/>
        </w:rPr>
        <w:t xml:space="preserve">, ул. </w:t>
      </w:r>
      <w:proofErr w:type="spellStart"/>
      <w:r>
        <w:rPr>
          <w:color w:val="000000"/>
        </w:rPr>
        <w:t>Семакова</w:t>
      </w:r>
      <w:proofErr w:type="spellEnd"/>
      <w:r>
        <w:rPr>
          <w:color w:val="000000"/>
        </w:rPr>
        <w:t>, 11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</w:rPr>
        <w:t>тел.(3452) 97-99-05, 45-10-50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000000"/>
        </w:rPr>
        <w:t>«Тюменский государственный областной центр по профилактике и борьбе со СПИД и инфекционными заболеваниями»         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</w:rPr>
        <w:t>г. Тюмень, Комсомольская улица, 6. 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</w:rPr>
        <w:t>тел.(3452) 44-42-07, 44-42-48         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000000"/>
        </w:rPr>
        <w:t>АУСОН ТО Центр социальной помощи семье и детям «Мария»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</w:rPr>
        <w:t>г. Тюмень ул. Геологоразведчиков 14, А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</w:rPr>
        <w:lastRenderedPageBreak/>
        <w:t>Тел./факс: (3452) 20-89-88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</w:rPr>
        <w:t>ул. Ермака, 1а</w:t>
      </w:r>
      <w:r>
        <w:rPr>
          <w:color w:val="000000"/>
        </w:rPr>
        <w:t xml:space="preserve"> </w:t>
      </w:r>
      <w:r>
        <w:rPr>
          <w:color w:val="000000"/>
        </w:rPr>
        <w:t>тел./факс: 42-37-88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</w:rPr>
        <w:t>ул. Амурская, 150 (район «Маяк»)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</w:rPr>
        <w:t>тел.: 30-26-27, факс: 30-26-34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000000"/>
        </w:rPr>
        <w:t>Служба примирения МАУ ДО ЦВР «</w:t>
      </w:r>
      <w:proofErr w:type="spellStart"/>
      <w:r>
        <w:rPr>
          <w:rStyle w:val="a4"/>
          <w:color w:val="000000"/>
        </w:rPr>
        <w:t>Дзержинец</w:t>
      </w:r>
      <w:proofErr w:type="spellEnd"/>
      <w:r>
        <w:rPr>
          <w:rStyle w:val="a4"/>
          <w:color w:val="000000"/>
        </w:rPr>
        <w:t>»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000000"/>
        </w:rPr>
        <w:t>Урегулирование конфликтов с участием несовершеннолетних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000000"/>
        </w:rPr>
        <w:t> (межличностных, детско-родительских и т.д.)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color w:val="000000"/>
        </w:rPr>
        <w:t>г.Тюмень</w:t>
      </w:r>
      <w:proofErr w:type="spellEnd"/>
      <w:r>
        <w:rPr>
          <w:color w:val="000000"/>
        </w:rPr>
        <w:t>, ул. Орджоникидзе, 56, корп.2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</w:rPr>
        <w:t>Панькова Марина Владимировна,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color w:val="000000"/>
        </w:rPr>
        <w:t>Овчинникова</w:t>
      </w:r>
      <w:proofErr w:type="spellEnd"/>
      <w:r>
        <w:rPr>
          <w:color w:val="000000"/>
        </w:rPr>
        <w:t xml:space="preserve"> Татьяна Сергеевна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</w:rPr>
        <w:t> тел. 39-01-44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i/>
          <w:iCs/>
          <w:color w:val="000000"/>
          <w:sz w:val="27"/>
          <w:szCs w:val="27"/>
        </w:rPr>
        <w:t>Номера телефонов горячих линий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000000"/>
        </w:rPr>
        <w:t>Общероссийский детский телефон доверия Фонда поддержки детей, находящихся в трудной жизненной ситуации </w:t>
      </w:r>
      <w:r>
        <w:rPr>
          <w:color w:val="000000"/>
          <w:sz w:val="30"/>
          <w:szCs w:val="30"/>
        </w:rPr>
        <w:t>8-800-2000-122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000000"/>
        </w:rPr>
        <w:t>Уполномоченный по правам ребенка в Тюменской области – Степанов Андрей Эдуардович </w:t>
      </w:r>
      <w:hyperlink r:id="rId4" w:history="1">
        <w:r>
          <w:rPr>
            <w:rStyle w:val="a5"/>
            <w:b/>
            <w:bCs/>
            <w:color w:val="337AB7"/>
          </w:rPr>
          <w:t>сайт</w:t>
        </w:r>
      </w:hyperlink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</w:rPr>
        <w:t>Телефон</w:t>
      </w:r>
      <w:r>
        <w:rPr>
          <w:color w:val="000000"/>
          <w:sz w:val="30"/>
          <w:szCs w:val="30"/>
        </w:rPr>
        <w:t> (3452) 55-67-07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000000"/>
        </w:rPr>
        <w:t>УФСКН по Тюменской области </w:t>
      </w:r>
      <w:hyperlink r:id="rId5" w:history="1">
        <w:r>
          <w:rPr>
            <w:rStyle w:val="a5"/>
            <w:b/>
            <w:bCs/>
            <w:color w:val="337AB7"/>
          </w:rPr>
          <w:t>сайт</w:t>
        </w:r>
      </w:hyperlink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</w:rPr>
        <w:t>Адрес: г. Тюмень, ул. Малыгина, 54.  Телефоны: </w:t>
      </w:r>
      <w:r>
        <w:rPr>
          <w:color w:val="000000"/>
          <w:sz w:val="30"/>
          <w:szCs w:val="30"/>
        </w:rPr>
        <w:t>27-00-00, 27-01-24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000000"/>
        </w:rPr>
        <w:t>УМВД России по Тюменской области </w:t>
      </w:r>
      <w:hyperlink r:id="rId6" w:history="1">
        <w:r>
          <w:rPr>
            <w:rStyle w:val="a5"/>
            <w:b/>
            <w:bCs/>
            <w:color w:val="337AB7"/>
          </w:rPr>
          <w:t>сайт</w:t>
        </w:r>
      </w:hyperlink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</w:rPr>
        <w:t>Адрес: ул. Водопроводная, 38. Телефон: </w:t>
      </w:r>
      <w:r>
        <w:rPr>
          <w:color w:val="000000"/>
          <w:sz w:val="30"/>
          <w:szCs w:val="30"/>
        </w:rPr>
        <w:t>79-30-93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000000"/>
        </w:rPr>
        <w:t>ГБУЗ ТО «Областной наркологический диспансер» </w:t>
      </w:r>
      <w:hyperlink r:id="rId7" w:history="1">
        <w:r>
          <w:rPr>
            <w:rStyle w:val="a5"/>
            <w:b/>
            <w:bCs/>
            <w:color w:val="337AB7"/>
          </w:rPr>
          <w:t>сайт</w:t>
        </w:r>
      </w:hyperlink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</w:rPr>
        <w:t xml:space="preserve"> Адрес: г. Тюмень, ул. </w:t>
      </w:r>
      <w:proofErr w:type="spellStart"/>
      <w:r>
        <w:rPr>
          <w:color w:val="000000"/>
        </w:rPr>
        <w:t>Семакова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11 .</w:t>
      </w:r>
      <w:proofErr w:type="gramEnd"/>
      <w:r>
        <w:rPr>
          <w:color w:val="000000"/>
        </w:rPr>
        <w:t> Телефоны: </w:t>
      </w:r>
      <w:r>
        <w:rPr>
          <w:color w:val="000000"/>
          <w:sz w:val="30"/>
          <w:szCs w:val="30"/>
        </w:rPr>
        <w:t>46-15-47, 46-86-17, 50-82-61, 50-82-62</w:t>
      </w:r>
      <w:r>
        <w:rPr>
          <w:color w:val="000000"/>
        </w:rPr>
        <w:t> (несовершеннолетние)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000000"/>
        </w:rPr>
        <w:t>ГАУ ТО «Областной центр профилактики и реабилитации» </w:t>
      </w:r>
      <w:hyperlink r:id="rId8" w:history="1">
        <w:r>
          <w:rPr>
            <w:rStyle w:val="a5"/>
            <w:b/>
            <w:bCs/>
            <w:color w:val="337AB7"/>
          </w:rPr>
          <w:t>сайт</w:t>
        </w:r>
      </w:hyperlink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</w:rPr>
        <w:t xml:space="preserve"> Адрес: Тюменская область, Тюменский район, 23 км. </w:t>
      </w:r>
      <w:proofErr w:type="spellStart"/>
      <w:r>
        <w:rPr>
          <w:color w:val="000000"/>
        </w:rPr>
        <w:t>Салаирского</w:t>
      </w:r>
      <w:proofErr w:type="spellEnd"/>
      <w:r>
        <w:rPr>
          <w:color w:val="000000"/>
        </w:rPr>
        <w:t xml:space="preserve"> тракта. Телефоны: </w:t>
      </w:r>
      <w:r>
        <w:rPr>
          <w:color w:val="000000"/>
          <w:sz w:val="30"/>
          <w:szCs w:val="30"/>
        </w:rPr>
        <w:t>77-04-12, 77-05-52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 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000000"/>
        </w:rPr>
        <w:t>ГАУ ТО «Областной центр профилактики и реабилитации». Семейная служба консультирования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</w:rPr>
        <w:t> </w:t>
      </w:r>
      <w:proofErr w:type="gramStart"/>
      <w:r>
        <w:rPr>
          <w:color w:val="000000"/>
        </w:rPr>
        <w:t xml:space="preserve">Адрес:  </w:t>
      </w:r>
      <w:proofErr w:type="spellStart"/>
      <w:r>
        <w:rPr>
          <w:color w:val="000000"/>
        </w:rPr>
        <w:t>г.Тюмень</w:t>
      </w:r>
      <w:proofErr w:type="spellEnd"/>
      <w:proofErr w:type="gramEnd"/>
      <w:r>
        <w:rPr>
          <w:color w:val="000000"/>
        </w:rPr>
        <w:t xml:space="preserve">,  </w:t>
      </w:r>
      <w:proofErr w:type="spellStart"/>
      <w:r>
        <w:rPr>
          <w:color w:val="000000"/>
        </w:rPr>
        <w:t>ул.Грибоедова</w:t>
      </w:r>
      <w:proofErr w:type="spellEnd"/>
      <w:r>
        <w:rPr>
          <w:color w:val="000000"/>
        </w:rPr>
        <w:t>, 13, корп.3, офис 4 (руководитель: Караваева Наталия Сергеевна), Телефоны: </w:t>
      </w:r>
      <w:r>
        <w:rPr>
          <w:color w:val="000000"/>
          <w:sz w:val="30"/>
          <w:szCs w:val="30"/>
        </w:rPr>
        <w:t>67-36-73</w:t>
      </w:r>
      <w:r>
        <w:rPr>
          <w:color w:val="000000"/>
        </w:rPr>
        <w:t> (Тюмень), </w:t>
      </w:r>
      <w:r>
        <w:rPr>
          <w:color w:val="000000"/>
          <w:sz w:val="30"/>
          <w:szCs w:val="30"/>
        </w:rPr>
        <w:t>24-50-50 </w:t>
      </w:r>
      <w:r>
        <w:rPr>
          <w:color w:val="000000"/>
        </w:rPr>
        <w:t>(Тобольск)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</w:rPr>
        <w:t>       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000000"/>
        </w:rPr>
        <w:t>АНО социального обслуживания "Мария". Служба экстренного реагирования «Ребенок и семья»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</w:rPr>
        <w:t>Телефон:</w:t>
      </w:r>
      <w:r>
        <w:rPr>
          <w:color w:val="000000"/>
          <w:sz w:val="30"/>
          <w:szCs w:val="30"/>
        </w:rPr>
        <w:t> 33-79-39</w:t>
      </w:r>
    </w:p>
    <w:p w:rsidR="002C0310" w:rsidRDefault="002C0310" w:rsidP="002C031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24E91" w:rsidRDefault="002C0310"/>
    <w:sectPr w:rsidR="00C24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8F"/>
    <w:rsid w:val="002C0310"/>
    <w:rsid w:val="006F3CF9"/>
    <w:rsid w:val="008D618F"/>
    <w:rsid w:val="00A0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22BF0-8DCC-48F8-B8C9-CED8326A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0310"/>
    <w:rPr>
      <w:b/>
      <w:bCs/>
    </w:rPr>
  </w:style>
  <w:style w:type="character" w:styleId="a5">
    <w:name w:val="Hyperlink"/>
    <w:basedOn w:val="a0"/>
    <w:uiPriority w:val="99"/>
    <w:semiHidden/>
    <w:unhideWhenUsed/>
    <w:rsid w:val="002C03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pr72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nd72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72.mvd.ru/" TargetMode="External"/><Relationship Id="rId5" Type="http://schemas.openxmlformats.org/officeDocument/2006/relationships/hyperlink" Target="http://www.fskn72.ru/pub.php?cat=7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umen.rfdeti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25</dc:creator>
  <cp:keywords/>
  <dc:description/>
  <cp:lastModifiedBy>User 25</cp:lastModifiedBy>
  <cp:revision>3</cp:revision>
  <dcterms:created xsi:type="dcterms:W3CDTF">2018-06-29T05:18:00Z</dcterms:created>
  <dcterms:modified xsi:type="dcterms:W3CDTF">2018-06-29T05:19:00Z</dcterms:modified>
</cp:coreProperties>
</file>