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14" w:rsidRPr="003D5914" w:rsidRDefault="003D5914" w:rsidP="003D5914">
      <w:pPr>
        <w:shd w:val="clear" w:color="auto" w:fill="FFFFFF"/>
        <w:spacing w:after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3D5914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Профилактика жестокого обращения с детьм</w:t>
      </w:r>
      <w:bookmarkStart w:id="0" w:name="_GoBack"/>
      <w:bookmarkEnd w:id="0"/>
      <w:r w:rsidRPr="003D5914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и</w:t>
      </w:r>
    </w:p>
    <w:p w:rsidR="003D5914" w:rsidRPr="003D5914" w:rsidRDefault="003D5914" w:rsidP="003D5914">
      <w:pPr>
        <w:shd w:val="clear" w:color="auto" w:fill="FFFFFF"/>
        <w:spacing w:after="360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Профилактика и решение проблемы жестокого обращения с детьми невозможны без взаимодействия. Как правило, координируют этот процесс социальный педагог и психолог. Но заниматься профилактикой жестокого обращения должны и педагоги, и классные руководители, и воспитатели.</w:t>
      </w:r>
    </w:p>
    <w:p w:rsidR="003D5914" w:rsidRPr="003D5914" w:rsidRDefault="003D5914" w:rsidP="003D5914">
      <w:pPr>
        <w:shd w:val="clear" w:color="auto" w:fill="FFFFFF"/>
        <w:spacing w:after="360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При выявлении признаков жестокого обращения к педагогам и психологам должны присоединиться юристы. Ошибочно сводить жестокое обращение лишь к проявлениям физического насилия. Скорее, это действия (или бездействие) родителей, воспитателей и других лиц, наносящее ущерб физическому или психическому здоровью ребенка. Хотя официального определения в действующем законодательстве нет.</w:t>
      </w:r>
    </w:p>
    <w:p w:rsidR="003D5914" w:rsidRPr="003D5914" w:rsidRDefault="003D5914" w:rsidP="003D5914">
      <w:pPr>
        <w:shd w:val="clear" w:color="auto" w:fill="FFFFFF"/>
        <w:spacing w:after="360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Жестокое обращение с детьми может выражаться в форме физического, психологического (эмоционального) насилия, сексуального насилия над детьми или принимать форму пренебрежения потребностями ребенка.</w:t>
      </w:r>
    </w:p>
    <w:p w:rsidR="003D5914" w:rsidRPr="003D5914" w:rsidRDefault="003D5914" w:rsidP="003D5914">
      <w:pPr>
        <w:shd w:val="clear" w:color="auto" w:fill="FFFFFF"/>
        <w:spacing w:after="360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Профилактику можно разделить на несколько этапов.</w:t>
      </w:r>
    </w:p>
    <w:p w:rsidR="003D5914" w:rsidRPr="003D5914" w:rsidRDefault="003D5914" w:rsidP="003D5914">
      <w:pPr>
        <w:shd w:val="clear" w:color="auto" w:fill="FFFFFF"/>
        <w:spacing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этап: Диагностика.</w:t>
      </w:r>
    </w:p>
    <w:p w:rsidR="003D5914" w:rsidRPr="003D5914" w:rsidRDefault="003D5914" w:rsidP="003D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На основании информации, поступающей от педагогов, родителей, врачей, выявить детей группы риска.</w:t>
      </w: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br/>
        <w:t>К этой группе относятся дети, у которых есть трудности в обучении, дети, которые часто проявляют агрессию по отношению к сверстникам и взрослым, неуверенные в себе, неспособные к самоорганизации, неуравновешенные. Возможно проявление асоциальных наклонностей (воровство, табакокурение, употребление наркотиков, ранние половые связи).</w:t>
      </w:r>
    </w:p>
    <w:p w:rsidR="003D5914" w:rsidRPr="003D5914" w:rsidRDefault="003D5914" w:rsidP="003D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Сбор информации о родителях. Выявление родителей, способных причинить ущерб ребенку – как физический, так и психологический.</w:t>
      </w:r>
    </w:p>
    <w:p w:rsidR="003D5914" w:rsidRPr="003D5914" w:rsidRDefault="003D5914" w:rsidP="003D5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Анализ взаимоотношений в классе. Задача – выявить учащихся, которые чувствуют себя в коллективе некомфортно, а затем найти причины этого состояния. Эта информация выявляется в ходе проведения классных часов с элементами группового тренинга.</w:t>
      </w:r>
    </w:p>
    <w:p w:rsidR="003D5914" w:rsidRPr="003D5914" w:rsidRDefault="003D5914" w:rsidP="003D5914">
      <w:pPr>
        <w:shd w:val="clear" w:color="auto" w:fill="FFFFFF"/>
        <w:spacing w:after="360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В диагностике возможно использование опросника Басса-Дарки. Его применяют как в работе с детьми, так и с родителями. Тест, разработанный А. Бассом и А. Дарки в 1957 году, предназначен для диагностики агрессивных и враждебных реакций.</w:t>
      </w:r>
    </w:p>
    <w:p w:rsidR="003D5914" w:rsidRPr="003D5914" w:rsidRDefault="003D5914" w:rsidP="003D5914">
      <w:pPr>
        <w:shd w:val="clear" w:color="auto" w:fill="FFFFFF"/>
        <w:spacing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этап: Коррекция.</w:t>
      </w:r>
    </w:p>
    <w:p w:rsidR="003D5914" w:rsidRPr="003D5914" w:rsidRDefault="003D5914" w:rsidP="003D5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Работа с учителями, направленная на выявление и преодоление трудностей в коллективе. Необходимо объяснить педагогам, что дети, подвергающиеся насилию, нуждаются в особой заботе и внимании.</w:t>
      </w:r>
    </w:p>
    <w:p w:rsidR="003D5914" w:rsidRPr="003D5914" w:rsidRDefault="003D5914" w:rsidP="003D5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lastRenderedPageBreak/>
        <w:t>Работа с родителями по изменению установок по отношению к детям. Осуществляется как при личном контакте с конкретными родителями, так и в форме классных собраний, бесед, дискуссий.</w:t>
      </w:r>
    </w:p>
    <w:p w:rsidR="003D5914" w:rsidRPr="003D5914" w:rsidRDefault="003D5914" w:rsidP="003D5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Работа с учениками, испытывающими дискомфорт в коллективе, трудности с обучением.</w:t>
      </w:r>
    </w:p>
    <w:p w:rsidR="003D5914" w:rsidRPr="003D5914" w:rsidRDefault="003D5914" w:rsidP="003D5914">
      <w:pPr>
        <w:shd w:val="clear" w:color="auto" w:fill="FFFFFF"/>
        <w:spacing w:after="240"/>
        <w:jc w:val="lef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этап: Профилактика.</w:t>
      </w:r>
    </w:p>
    <w:p w:rsidR="003D5914" w:rsidRPr="003D5914" w:rsidRDefault="003D5914" w:rsidP="003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Проведение разъяснительной работы с педагогами, детьми и родителями. Необходимо рассказать, какие действия являются проявлением жестокого обращения с детьми. Это умышленное и неумышленное причинение вреда здоровью, истязание, изнасилование, понуждение к действиям сексуального характера, оставление в опасности, неисполнение обязанностей по воспитанию несовершеннолетнего, доведение до самоубийства, угрозы о причинении физического вреда.</w:t>
      </w:r>
    </w:p>
    <w:p w:rsidR="003D5914" w:rsidRPr="003D5914" w:rsidRDefault="003D5914" w:rsidP="003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Сбор информации. Информация может поступить откуда угодно – от соседей, сверстников ребенка, дальних родственников.</w:t>
      </w:r>
    </w:p>
    <w:p w:rsidR="003D5914" w:rsidRPr="003D5914" w:rsidRDefault="003D5914" w:rsidP="003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Принятие мер после поступления сигнала о жестоком обращении. Нужно иметь четкий ответ на два вопроса:</w:t>
      </w:r>
    </w:p>
    <w:p w:rsidR="003D5914" w:rsidRPr="003D5914" w:rsidRDefault="003D5914" w:rsidP="003D591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Действительно ли имело место жестокое обращение с ребенком?</w:t>
      </w:r>
    </w:p>
    <w:p w:rsidR="003D5914" w:rsidRPr="003D5914" w:rsidRDefault="003D5914" w:rsidP="003D5914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Безопасно ли ребенку оставаться в семье?</w:t>
      </w:r>
    </w:p>
    <w:p w:rsidR="003D5914" w:rsidRPr="003D5914" w:rsidRDefault="003D5914" w:rsidP="003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Защита пострадавшего ребенка.</w:t>
      </w:r>
    </w:p>
    <w:p w:rsidR="003D5914" w:rsidRPr="003D5914" w:rsidRDefault="003D5914" w:rsidP="003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Информирование. В ходе общих родительских собраний необходимо объяснить, какую ответственность влечет за собой жестокое обращение с детьми. Окружающие должны знать телефоны специализированных горячих линий (единый общероссийский детский телефон доверия</w:t>
      </w: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br/>
      </w:r>
      <w:r w:rsidRPr="003D5914">
        <w:rPr>
          <w:rFonts w:ascii="Times New Roman" w:eastAsia="Times New Roman" w:hAnsi="Times New Roman" w:cs="Times New Roman"/>
          <w:b/>
          <w:bCs/>
          <w:color w:val="656D78"/>
          <w:sz w:val="32"/>
          <w:szCs w:val="32"/>
          <w:lang w:eastAsia="ru-RU"/>
        </w:rPr>
        <w:t>8-800-2000-122</w:t>
      </w:r>
      <w:r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)</w:t>
      </w:r>
    </w:p>
    <w:p w:rsidR="003D5914" w:rsidRPr="003D5914" w:rsidRDefault="003D5914" w:rsidP="003D5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Пропаганда семейных ценностей. Этот пункт предполагает организацию совместных тренингов и конкурсов, а также праздников, направленных на формирование позитивного образа семьи, например, Дня семьи, любви и верности, и многое другое.</w:t>
      </w:r>
    </w:p>
    <w:p w:rsidR="003D5914" w:rsidRPr="003D5914" w:rsidRDefault="003D5914" w:rsidP="003D5914">
      <w:pPr>
        <w:shd w:val="clear" w:color="auto" w:fill="FFFFFF"/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определить, что ребенок переживает жестокое обращение?</w:t>
      </w:r>
    </w:p>
    <w:p w:rsidR="003D5914" w:rsidRPr="003D5914" w:rsidRDefault="003D5914" w:rsidP="003D5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Педагоги отмечают депрессивное состояние ребенка. Признаки депрессии: постоянное подавленное настроение, плач, раздражительность, низкая концентрация и самооценка, нехватка энергии. Возможны физические проявления депрессии: частые боли в животе, головные боли.</w:t>
      </w:r>
    </w:p>
    <w:p w:rsidR="003D5914" w:rsidRPr="003D5914" w:rsidRDefault="003D5914" w:rsidP="003D5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Ребенок становится жестоким</w:t>
      </w:r>
    </w:p>
    <w:p w:rsidR="003D5914" w:rsidRPr="003D5914" w:rsidRDefault="003D5914" w:rsidP="003D5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Ребенок разговаривает на «взрослые» темы, говорит об отношениях полов, явно повторяя слова старших</w:t>
      </w:r>
    </w:p>
    <w:p w:rsidR="003D5914" w:rsidRPr="003D5914" w:rsidRDefault="003D5914" w:rsidP="003D5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Ребенок проявляет асоциальные наклонности, например, ворует, убегает из дома</w:t>
      </w:r>
    </w:p>
    <w:p w:rsidR="003D5914" w:rsidRPr="003D5914" w:rsidRDefault="003D5914" w:rsidP="003D5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Не доверяет взрослым</w:t>
      </w:r>
    </w:p>
    <w:p w:rsidR="003D5914" w:rsidRPr="003D5914" w:rsidRDefault="003D5914" w:rsidP="003D5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Не может объяснить свои физические потребности (например, не отличает потребность поесть или сходить в туалет)</w:t>
      </w:r>
    </w:p>
    <w:p w:rsidR="003D5914" w:rsidRPr="003D5914" w:rsidRDefault="003D5914" w:rsidP="003D5914">
      <w:pPr>
        <w:shd w:val="clear" w:color="auto" w:fill="FFFFFF"/>
        <w:spacing w:after="2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помочь ребенку восстановиться после случая жестокого обращения?</w:t>
      </w:r>
    </w:p>
    <w:p w:rsidR="003D5914" w:rsidRPr="003D5914" w:rsidRDefault="003D5914" w:rsidP="003D5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lastRenderedPageBreak/>
        <w:t>Внимательно наблюдать за его успехами и отмечать любой прогресс, хвалить за успехи в учебе, спорте, творчестве. Например, если ребенок убрал за собой вещи, обязательно отметить этот факт.</w:t>
      </w:r>
    </w:p>
    <w:p w:rsidR="003D5914" w:rsidRPr="003D5914" w:rsidRDefault="003D5914" w:rsidP="003D5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Требовать от ребенка выполнения тех или иных заданий, поручений аргументированно, не превращая отношения в противостояние. Если ребенка отправляют в магазин, следует объяснить, почему это должен сделать именно он (вы заняты уборкой/срочной работой и надеетесь на помощь).</w:t>
      </w:r>
    </w:p>
    <w:p w:rsidR="003D5914" w:rsidRPr="003D5914" w:rsidRDefault="003D5914" w:rsidP="003D5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Выбирать методы реабилитация, исходя из вида жестокого обращения, которому подвергался ребенок (психологическое, сексуальное или физическое насилие). В каждом случае методы реабилитации – разные.</w:t>
      </w:r>
    </w:p>
    <w:p w:rsidR="003D5914" w:rsidRPr="003D5914" w:rsidRDefault="003D5914" w:rsidP="003D5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Обратить внимание на внешний вид ребенка и стиль его общения. Для реабилитации необходимо стабильные отношения в обществе, коллективе.</w:t>
      </w:r>
    </w:p>
    <w:p w:rsidR="003D5914" w:rsidRPr="003D5914" w:rsidRDefault="003D5914" w:rsidP="003D5914">
      <w:pPr>
        <w:shd w:val="clear" w:color="auto" w:fill="FFFFFF"/>
        <w:spacing w:after="360"/>
        <w:jc w:val="left"/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</w:pPr>
      <w:r w:rsidRPr="003D5914">
        <w:rPr>
          <w:rFonts w:ascii="Times New Roman" w:eastAsia="Times New Roman" w:hAnsi="Times New Roman" w:cs="Times New Roman"/>
          <w:color w:val="656D78"/>
          <w:sz w:val="26"/>
          <w:szCs w:val="26"/>
          <w:lang w:eastAsia="ru-RU"/>
        </w:rPr>
        <w:t>Часто адаптация ребенка в коллективе зависит от вещей, которые несложно скорректировать. Возможно, достаточно проследить за тем, чтобы ребенок был чисто и опрятно одет. Порой наладить процесс коммуникацию со сверстниками помогут изменения в поведении самого ребенка.</w:t>
      </w:r>
    </w:p>
    <w:p w:rsidR="008A4860" w:rsidRPr="003D5914" w:rsidRDefault="008A4860">
      <w:pPr>
        <w:rPr>
          <w:rFonts w:ascii="Times New Roman" w:hAnsi="Times New Roman" w:cs="Times New Roman"/>
          <w:sz w:val="26"/>
          <w:szCs w:val="26"/>
        </w:rPr>
      </w:pPr>
    </w:p>
    <w:sectPr w:rsidR="008A4860" w:rsidRPr="003D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832"/>
    <w:multiLevelType w:val="multilevel"/>
    <w:tmpl w:val="4500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81FD4"/>
    <w:multiLevelType w:val="multilevel"/>
    <w:tmpl w:val="7B5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3B84"/>
    <w:multiLevelType w:val="multilevel"/>
    <w:tmpl w:val="F27AD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33C38"/>
    <w:multiLevelType w:val="multilevel"/>
    <w:tmpl w:val="D8BA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455AC"/>
    <w:multiLevelType w:val="multilevel"/>
    <w:tmpl w:val="D966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A4"/>
    <w:rsid w:val="00080FA4"/>
    <w:rsid w:val="003D5914"/>
    <w:rsid w:val="00414F7F"/>
    <w:rsid w:val="008A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2017-11-22T09:48:00Z</dcterms:created>
  <dcterms:modified xsi:type="dcterms:W3CDTF">2017-11-22T09:52:00Z</dcterms:modified>
</cp:coreProperties>
</file>